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A0" w:rsidRPr="00906565" w:rsidRDefault="00CA63A0" w:rsidP="00906565">
      <w:pPr>
        <w:spacing w:line="360" w:lineRule="auto"/>
        <w:jc w:val="center"/>
        <w:rPr>
          <w:rFonts w:ascii="Times New Roman" w:eastAsia="SimSun" w:hAnsi="Times New Roman" w:cs="Times New Roman"/>
          <w:b/>
          <w:bCs/>
          <w:sz w:val="28"/>
        </w:rPr>
      </w:pPr>
      <w:r w:rsidRPr="00906565">
        <w:rPr>
          <w:rFonts w:ascii="Times New Roman" w:eastAsia="SimSun" w:hAnsi="Times New Roman" w:cs="Times New Roman"/>
          <w:b/>
          <w:bCs/>
          <w:sz w:val="28"/>
        </w:rPr>
        <w:t>Participant Information</w:t>
      </w:r>
      <w:r w:rsidR="00FD2E6C" w:rsidRPr="00906565">
        <w:rPr>
          <w:rFonts w:ascii="Times New Roman" w:eastAsia="SimSun" w:hAnsi="Times New Roman" w:cs="Times New Roman"/>
          <w:b/>
          <w:bCs/>
          <w:sz w:val="28"/>
        </w:rPr>
        <w:t xml:space="preserve"> Sheet</w:t>
      </w:r>
    </w:p>
    <w:p w:rsidR="00CA63A0" w:rsidRPr="00FD2E6C" w:rsidRDefault="00FD2E6C" w:rsidP="00CA63A0">
      <w:pPr>
        <w:spacing w:line="360" w:lineRule="auto"/>
        <w:rPr>
          <w:rFonts w:ascii="Times New Roman" w:eastAsia="SimSun" w:hAnsi="Times New Roman" w:cs="Times New Roman"/>
        </w:rPr>
      </w:pPr>
      <w:r w:rsidRPr="00FD2E6C">
        <w:rPr>
          <w:rFonts w:ascii="Times New Roman" w:eastAsia="SimSun" w:hAnsi="Times New Roman" w:cs="Times New Roman"/>
        </w:rPr>
        <w:t>Title of the Study</w:t>
      </w:r>
      <w:r w:rsidR="00CA63A0" w:rsidRPr="00FD2E6C">
        <w:rPr>
          <w:rFonts w:ascii="Times New Roman" w:eastAsia="SimSun" w:hAnsi="Times New Roman" w:cs="Times New Roman"/>
        </w:rPr>
        <w:t xml:space="preserve">: </w:t>
      </w:r>
    </w:p>
    <w:p w:rsidR="00CA63A0" w:rsidRPr="00FD2E6C" w:rsidRDefault="00CA63A0" w:rsidP="00CA63A0">
      <w:pPr>
        <w:spacing w:line="360" w:lineRule="auto"/>
        <w:rPr>
          <w:rFonts w:ascii="Times New Roman" w:eastAsia="SimSun" w:hAnsi="Times New Roman" w:cs="Times New Roman"/>
        </w:rPr>
      </w:pPr>
      <w:r w:rsidRPr="00FD2E6C">
        <w:rPr>
          <w:rFonts w:ascii="Times New Roman" w:eastAsia="SimSun" w:hAnsi="Times New Roman" w:cs="Times New Roman"/>
        </w:rPr>
        <w:t>Names of Researchers/Investigators:</w:t>
      </w:r>
    </w:p>
    <w:p w:rsidR="00CA63A0" w:rsidRPr="00FD2E6C" w:rsidRDefault="00CA63A0" w:rsidP="00CA63A0">
      <w:pPr>
        <w:spacing w:line="360" w:lineRule="auto"/>
        <w:rPr>
          <w:rFonts w:ascii="Times New Roman" w:eastAsia="SimSun" w:hAnsi="Times New Roman" w:cs="Times New Roman"/>
        </w:rPr>
      </w:pPr>
      <w:r w:rsidRPr="00FD2E6C">
        <w:rPr>
          <w:rFonts w:ascii="Times New Roman" w:eastAsia="SimSun" w:hAnsi="Times New Roman" w:cs="Times New Roman"/>
        </w:rPr>
        <w:t xml:space="preserve"> Name of Organization : </w:t>
      </w:r>
    </w:p>
    <w:p w:rsidR="00CA63A0" w:rsidRPr="00FD2E6C" w:rsidRDefault="00CA63A0" w:rsidP="00CA63A0">
      <w:pPr>
        <w:spacing w:line="360" w:lineRule="auto"/>
        <w:rPr>
          <w:rFonts w:ascii="Times New Roman" w:eastAsia="SimSun" w:hAnsi="Times New Roman" w:cs="Times New Roman"/>
        </w:rPr>
      </w:pPr>
      <w:r w:rsidRPr="00FD2E6C">
        <w:rPr>
          <w:rFonts w:ascii="Times New Roman" w:eastAsia="SimSun" w:hAnsi="Times New Roman" w:cs="Times New Roman"/>
        </w:rPr>
        <w:t xml:space="preserve">Name of Sponsor (Grant agency): </w:t>
      </w:r>
    </w:p>
    <w:p w:rsidR="00CA63A0" w:rsidRPr="00FD2E6C" w:rsidRDefault="00CA63A0" w:rsidP="00CA63A0">
      <w:pPr>
        <w:spacing w:line="360" w:lineRule="auto"/>
        <w:rPr>
          <w:rFonts w:ascii="Times New Roman" w:eastAsia="SimSun" w:hAnsi="Times New Roman" w:cs="Times New Roman"/>
        </w:rPr>
      </w:pPr>
      <w:r w:rsidRPr="00FD2E6C">
        <w:rPr>
          <w:rFonts w:ascii="Times New Roman" w:eastAsia="SimSun" w:hAnsi="Times New Roman" w:cs="Times New Roman"/>
        </w:rPr>
        <w:t>Name of Project and Version:</w:t>
      </w:r>
    </w:p>
    <w:p w:rsidR="00CA63A0" w:rsidRPr="00FD2E6C" w:rsidRDefault="00CA63A0" w:rsidP="00CA63A0">
      <w:pPr>
        <w:spacing w:line="240" w:lineRule="auto"/>
        <w:rPr>
          <w:rFonts w:ascii="Times New Roman" w:eastAsia="SimSun" w:hAnsi="Times New Roman" w:cs="Times New Roman"/>
        </w:rPr>
      </w:pPr>
      <w:r w:rsidRPr="00FD2E6C">
        <w:rPr>
          <w:rFonts w:ascii="Times New Roman" w:eastAsia="SimSun" w:hAnsi="Times New Roman" w:cs="Times New Roman"/>
        </w:rPr>
        <w:t xml:space="preserve">Informed Consent Form has two parts: </w:t>
      </w:r>
      <w:r w:rsidRPr="00FD2E6C">
        <w:rPr>
          <w:rFonts w:ascii="Times New Roman" w:eastAsia="SimSun" w:hAnsi="Times New Roman" w:cs="Times New Roman"/>
        </w:rPr>
        <w:t xml:space="preserve"> </w:t>
      </w:r>
    </w:p>
    <w:p w:rsidR="00CA63A0" w:rsidRPr="00FD2E6C" w:rsidRDefault="00CA63A0" w:rsidP="00CA63A0">
      <w:pPr>
        <w:numPr>
          <w:ilvl w:val="0"/>
          <w:numId w:val="1"/>
        </w:numPr>
        <w:spacing w:line="360" w:lineRule="auto"/>
        <w:rPr>
          <w:rFonts w:ascii="Times New Roman" w:hAnsi="Times New Roman" w:cs="Times New Roman"/>
          <w:b/>
        </w:rPr>
      </w:pPr>
      <w:r w:rsidRPr="00FD2E6C">
        <w:rPr>
          <w:rFonts w:ascii="Times New Roman" w:eastAsia="SimSun" w:hAnsi="Times New Roman" w:cs="Times New Roman"/>
        </w:rPr>
        <w:t xml:space="preserve">Information Sheet (to share information about the study with you) </w:t>
      </w:r>
      <w:r w:rsidRPr="00FD2E6C">
        <w:rPr>
          <w:rFonts w:ascii="Times New Roman" w:eastAsia="SimSun" w:hAnsi="Times New Roman" w:cs="Times New Roman"/>
        </w:rPr>
        <w:t></w:t>
      </w:r>
    </w:p>
    <w:p w:rsidR="00CA63A0" w:rsidRPr="00FD2E6C" w:rsidRDefault="00CA63A0" w:rsidP="00CA63A0">
      <w:pPr>
        <w:numPr>
          <w:ilvl w:val="0"/>
          <w:numId w:val="1"/>
        </w:numPr>
        <w:spacing w:line="360" w:lineRule="auto"/>
        <w:rPr>
          <w:rFonts w:ascii="Times New Roman" w:hAnsi="Times New Roman" w:cs="Times New Roman"/>
          <w:b/>
        </w:rPr>
      </w:pPr>
      <w:r w:rsidRPr="00FD2E6C">
        <w:rPr>
          <w:rFonts w:ascii="Times New Roman" w:eastAsia="SimSun" w:hAnsi="Times New Roman" w:cs="Times New Roman"/>
        </w:rPr>
        <w:t xml:space="preserve">Certificate of Consent (for signatures if you agree to participate) </w:t>
      </w:r>
    </w:p>
    <w:p w:rsidR="00CA63A0" w:rsidRPr="00FD2E6C" w:rsidRDefault="00CA63A0" w:rsidP="00CA63A0">
      <w:pPr>
        <w:spacing w:line="360" w:lineRule="auto"/>
        <w:rPr>
          <w:rFonts w:ascii="Times New Roman" w:eastAsia="SimSun" w:hAnsi="Times New Roman" w:cs="Times New Roman"/>
          <w:b/>
          <w:bCs/>
        </w:rPr>
      </w:pPr>
      <w:r w:rsidRPr="00FD2E6C">
        <w:rPr>
          <w:rFonts w:ascii="Times New Roman" w:eastAsia="SimSun" w:hAnsi="Times New Roman" w:cs="Times New Roman"/>
          <w:b/>
          <w:bCs/>
        </w:rPr>
        <w:t>The participant information sheet should contain the following headings:</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Introduction: </w:t>
      </w:r>
      <w:r w:rsidRPr="00FD2E6C">
        <w:rPr>
          <w:rFonts w:ascii="Times New Roman" w:eastAsia="SimSun" w:hAnsi="Times New Roman" w:cs="Times New Roman"/>
        </w:rPr>
        <w:t>Briefly state who you are and explain that you are inviting them to participate in research which you are doing. Inform them that they may talk to anyone they feel comfortable about the research and that they can take time to reflect on whether they want to participate or not. Assure them that if they do not understand some of the words or concepts</w:t>
      </w:r>
      <w:r w:rsidR="00906565" w:rsidRPr="00FD2E6C">
        <w:rPr>
          <w:rFonts w:ascii="Times New Roman" w:eastAsia="SimSun" w:hAnsi="Times New Roman" w:cs="Times New Roman"/>
        </w:rPr>
        <w:t>, they</w:t>
      </w:r>
      <w:r w:rsidRPr="00FD2E6C">
        <w:rPr>
          <w:rFonts w:ascii="Times New Roman" w:eastAsia="SimSun" w:hAnsi="Times New Roman" w:cs="Times New Roman"/>
        </w:rPr>
        <w:t xml:space="preserve"> may ask questions now or later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Purpose</w:t>
      </w:r>
      <w:r w:rsidRPr="00FD2E6C">
        <w:rPr>
          <w:rFonts w:ascii="Times New Roman" w:eastAsia="SimSun" w:hAnsi="Times New Roman" w:cs="Times New Roman"/>
        </w:rPr>
        <w:t>: Explain in</w:t>
      </w:r>
      <w:r w:rsidR="00FD2E6C">
        <w:rPr>
          <w:rFonts w:ascii="Times New Roman" w:eastAsia="SimSun" w:hAnsi="Times New Roman" w:cs="Times New Roman"/>
        </w:rPr>
        <w:t xml:space="preserve"> </w:t>
      </w:r>
      <w:r w:rsidRPr="00FD2E6C">
        <w:rPr>
          <w:rFonts w:ascii="Times New Roman" w:eastAsia="SimSun" w:hAnsi="Times New Roman" w:cs="Times New Roman"/>
          <w:b/>
          <w:bCs/>
        </w:rPr>
        <w:t>simple lay terms</w:t>
      </w:r>
      <w:r w:rsidRPr="00FD2E6C">
        <w:rPr>
          <w:rFonts w:ascii="Times New Roman" w:eastAsia="SimSun" w:hAnsi="Times New Roman" w:cs="Times New Roman"/>
        </w:rPr>
        <w:t xml:space="preserve"> why the research is being done and what is expected from the results. Explain why you need to conduct the research.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Type of research intervention</w:t>
      </w:r>
      <w:r w:rsidRPr="00FD2E6C">
        <w:rPr>
          <w:rFonts w:ascii="Times New Roman" w:eastAsia="SimSun" w:hAnsi="Times New Roman" w:cs="Times New Roman"/>
        </w:rPr>
        <w:t xml:space="preserve">: Briefly state the intervention.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rPr>
        <w:t>S</w:t>
      </w:r>
      <w:r w:rsidRPr="00FD2E6C">
        <w:rPr>
          <w:rFonts w:ascii="Times New Roman" w:eastAsia="SimSun" w:hAnsi="Times New Roman" w:cs="Times New Roman"/>
          <w:b/>
          <w:bCs/>
        </w:rPr>
        <w:t>election of Participants</w:t>
      </w:r>
      <w:r w:rsidRPr="00FD2E6C">
        <w:rPr>
          <w:rFonts w:ascii="Times New Roman" w:eastAsia="SimSun" w:hAnsi="Times New Roman" w:cs="Times New Roman"/>
        </w:rPr>
        <w:t xml:space="preserve">: State clearly why you have chosen them to participate in this study.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Voluntary Participation:</w:t>
      </w:r>
      <w:r w:rsidRPr="00FD2E6C">
        <w:rPr>
          <w:rFonts w:ascii="Times New Roman" w:eastAsia="SimSun" w:hAnsi="Times New Roman" w:cs="Times New Roman"/>
        </w:rPr>
        <w:t xml:space="preserve"> Indicate clearly that they can choose to participate or not and reassure they will still receive all the services they usually do if they choose not to participate..  It is important to state clearly at the beginning of the form that </w:t>
      </w:r>
      <w:r w:rsidRPr="00FD2E6C">
        <w:rPr>
          <w:rFonts w:ascii="Times New Roman" w:eastAsia="SimSun" w:hAnsi="Times New Roman" w:cs="Times New Roman"/>
          <w:b/>
          <w:bCs/>
        </w:rPr>
        <w:t xml:space="preserve">participation is voluntary </w:t>
      </w:r>
      <w:r w:rsidRPr="00FD2E6C">
        <w:rPr>
          <w:rFonts w:ascii="Times New Roman" w:eastAsia="SimSun" w:hAnsi="Times New Roman" w:cs="Times New Roman"/>
        </w:rPr>
        <w:t xml:space="preserve">so that the other information can be heard in this context. Participants may also be more alert at the beginning. </w:t>
      </w:r>
    </w:p>
    <w:p w:rsidR="00CA63A0" w:rsidRPr="00FD2E6C" w:rsidRDefault="00CA63A0" w:rsidP="00CA63A0">
      <w:pPr>
        <w:numPr>
          <w:ilvl w:val="0"/>
          <w:numId w:val="2"/>
        </w:numPr>
        <w:spacing w:line="360" w:lineRule="auto"/>
        <w:ind w:left="0" w:firstLine="0"/>
        <w:rPr>
          <w:rFonts w:ascii="Times New Roman" w:eastAsia="SimSun" w:hAnsi="Times New Roman" w:cs="Times New Roman"/>
          <w:u w:val="single"/>
        </w:rPr>
      </w:pPr>
      <w:r w:rsidRPr="00FD2E6C">
        <w:rPr>
          <w:rFonts w:ascii="Times New Roman" w:eastAsia="SimSun" w:hAnsi="Times New Roman" w:cs="Times New Roman"/>
          <w:b/>
          <w:bCs/>
        </w:rPr>
        <w:lastRenderedPageBreak/>
        <w:t>Procedure:</w:t>
      </w:r>
      <w:r w:rsidRPr="00FD2E6C">
        <w:rPr>
          <w:rFonts w:ascii="Times New Roman" w:eastAsia="SimSun" w:hAnsi="Times New Roman" w:cs="Times New Roman"/>
        </w:rPr>
        <w:t xml:space="preserve"> Explain what each of the steps or procedures involve. Indicate when the research will take place and where. If there are surveys, indicate where and how the surveys will be collected and distributed.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Duration: </w:t>
      </w:r>
      <w:r w:rsidRPr="00FD2E6C">
        <w:rPr>
          <w:rFonts w:ascii="Times New Roman" w:eastAsia="SimSun" w:hAnsi="Times New Roman" w:cs="Times New Roman"/>
        </w:rPr>
        <w:t xml:space="preserve"> Include a statement about the time commitments of the study for them. Include both the duration of the study and follow-up.</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Explain: </w:t>
      </w:r>
      <w:r w:rsidRPr="00FD2E6C">
        <w:rPr>
          <w:rFonts w:ascii="Times New Roman" w:eastAsia="SimSun" w:hAnsi="Times New Roman" w:cs="Times New Roman"/>
        </w:rPr>
        <w:t xml:space="preserve">Any risks or discomforts including any limits to confidentiality.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Benefits: </w:t>
      </w:r>
      <w:r w:rsidRPr="00FD2E6C">
        <w:rPr>
          <w:rFonts w:ascii="Times New Roman" w:eastAsia="SimSun" w:hAnsi="Times New Roman" w:cs="Times New Roman"/>
        </w:rPr>
        <w:t xml:space="preserve"> Describe any benefits to them, to the community, or any benefits which are expected in the future as a result of the research.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Reimbursements: </w:t>
      </w:r>
      <w:r w:rsidRPr="00FD2E6C">
        <w:rPr>
          <w:rFonts w:ascii="Times New Roman" w:eastAsia="SimSun" w:hAnsi="Times New Roman" w:cs="Times New Roman"/>
        </w:rPr>
        <w:t>State clearly what you will provide the participants with as a result of their participation. You will not be entitled to any compensation beyond reimbursements for expenses incurred as a result of participation in research. The expenses may include, for example, travel expenses and reimbursement for time lost..</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 Confidentiality:</w:t>
      </w:r>
      <w:r w:rsidRPr="00FD2E6C">
        <w:rPr>
          <w:rFonts w:ascii="Times New Roman" w:eastAsia="SimSun" w:hAnsi="Times New Roman" w:cs="Times New Roman"/>
        </w:rPr>
        <w:t xml:space="preserve"> Explain how the research team will maintain the confidentiality of data, especially with respect to the information about the participant. Outline any limits there are to confidentiality. Note that with focus groups confidentiality cannot be guaranteed because what is said within the group becomes common knowledge. Participants can be asked not to share outside of the group but this does not guarantee confidentiality.</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Sharing of research findings: </w:t>
      </w:r>
      <w:r w:rsidRPr="00FD2E6C">
        <w:rPr>
          <w:rFonts w:ascii="Times New Roman" w:eastAsia="SimSun" w:hAnsi="Times New Roman" w:cs="Times New Roman"/>
        </w:rPr>
        <w:t xml:space="preserve"> Include a statement indicating that the research findings will be shared in a timely fashion but that confidential information will remain confidential. If you have a plan and timeline for the sharing of information, include the details. </w:t>
      </w:r>
    </w:p>
    <w:p w:rsidR="00CA63A0" w:rsidRPr="00FD2E6C" w:rsidRDefault="00CA63A0" w:rsidP="00CA63A0">
      <w:pPr>
        <w:numPr>
          <w:ilvl w:val="0"/>
          <w:numId w:val="2"/>
        </w:numPr>
        <w:spacing w:line="360" w:lineRule="auto"/>
        <w:ind w:left="0" w:firstLine="0"/>
        <w:rPr>
          <w:rFonts w:ascii="Times New Roman" w:eastAsia="SimSun" w:hAnsi="Times New Roman" w:cs="Times New Roman"/>
        </w:rPr>
      </w:pPr>
      <w:r w:rsidRPr="00FD2E6C">
        <w:rPr>
          <w:rFonts w:ascii="Times New Roman" w:eastAsia="SimSun" w:hAnsi="Times New Roman" w:cs="Times New Roman"/>
          <w:b/>
          <w:bCs/>
        </w:rPr>
        <w:t xml:space="preserve"> Right to refuse or withdraw: </w:t>
      </w:r>
      <w:r w:rsidRPr="00FD2E6C">
        <w:rPr>
          <w:rFonts w:ascii="Times New Roman" w:eastAsia="SimSun" w:hAnsi="Times New Roman" w:cs="Times New Roman"/>
        </w:rPr>
        <w:t xml:space="preserve"> Explain again the voluntary nature of consent.</w:t>
      </w:r>
    </w:p>
    <w:p w:rsidR="00CA63A0" w:rsidRPr="00FD2E6C" w:rsidRDefault="00CA63A0" w:rsidP="00CA63A0">
      <w:pPr>
        <w:numPr>
          <w:ilvl w:val="0"/>
          <w:numId w:val="2"/>
        </w:numPr>
        <w:spacing w:line="360" w:lineRule="auto"/>
        <w:ind w:left="0" w:firstLine="0"/>
        <w:rPr>
          <w:rFonts w:ascii="Times New Roman" w:eastAsia="SimSun" w:hAnsi="Times New Roman" w:cs="Times New Roman"/>
          <w:b/>
          <w:bCs/>
        </w:rPr>
      </w:pPr>
      <w:r w:rsidRPr="00FD2E6C">
        <w:rPr>
          <w:rFonts w:ascii="Times New Roman" w:eastAsia="SimSun" w:hAnsi="Times New Roman" w:cs="Times New Roman"/>
          <w:b/>
          <w:bCs/>
        </w:rPr>
        <w:t xml:space="preserve"> Contact number and address of the researcher(s):</w:t>
      </w:r>
    </w:p>
    <w:p w:rsidR="00CA63A0" w:rsidRPr="00FD2E6C" w:rsidRDefault="00CA63A0" w:rsidP="00CA63A0">
      <w:pPr>
        <w:numPr>
          <w:ilvl w:val="0"/>
          <w:numId w:val="2"/>
        </w:numPr>
        <w:spacing w:line="360" w:lineRule="auto"/>
        <w:ind w:left="0" w:firstLine="0"/>
        <w:rPr>
          <w:rFonts w:ascii="Times New Roman" w:hAnsi="Times New Roman" w:cs="Times New Roman"/>
          <w:b/>
        </w:rPr>
      </w:pPr>
      <w:r w:rsidRPr="00FD2E6C">
        <w:rPr>
          <w:rFonts w:ascii="Times New Roman" w:eastAsia="SimSun" w:hAnsi="Times New Roman" w:cs="Times New Roman"/>
          <w:b/>
          <w:bCs/>
        </w:rPr>
        <w:t>Mention</w:t>
      </w:r>
      <w:r w:rsidRPr="00FD2E6C">
        <w:rPr>
          <w:rFonts w:ascii="Times New Roman" w:eastAsia="SimSun" w:hAnsi="Times New Roman" w:cs="Times New Roman"/>
        </w:rPr>
        <w:t xml:space="preserve"> –This research project is reviewed and approved by Shridevi Medical College Ethics Committee. This is a committee whose task it is to make sure that research participants are protected from harm. </w:t>
      </w:r>
    </w:p>
    <w:p w:rsidR="00CA63A0" w:rsidRPr="00FD2E6C" w:rsidRDefault="00CA63A0" w:rsidP="00CA63A0">
      <w:pPr>
        <w:numPr>
          <w:ilvl w:val="0"/>
          <w:numId w:val="2"/>
        </w:numPr>
        <w:spacing w:line="360" w:lineRule="auto"/>
        <w:ind w:left="0" w:firstLine="0"/>
        <w:rPr>
          <w:rFonts w:ascii="Times New Roman" w:hAnsi="Times New Roman" w:cs="Times New Roman"/>
          <w:b/>
          <w:bCs/>
        </w:rPr>
      </w:pPr>
      <w:r w:rsidRPr="00FD2E6C">
        <w:rPr>
          <w:rFonts w:ascii="Times New Roman" w:eastAsia="SimSun" w:hAnsi="Times New Roman" w:cs="Times New Roman"/>
          <w:b/>
          <w:bCs/>
        </w:rPr>
        <w:t>Contact details of ethics committee:</w:t>
      </w:r>
    </w:p>
    <w:sectPr w:rsidR="00CA63A0" w:rsidRPr="00FD2E6C" w:rsidSect="001C6A7F">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6C" w:rsidRDefault="0090196C" w:rsidP="00297231">
      <w:pPr>
        <w:spacing w:after="0" w:line="240" w:lineRule="auto"/>
      </w:pPr>
      <w:r>
        <w:separator/>
      </w:r>
    </w:p>
  </w:endnote>
  <w:endnote w:type="continuationSeparator" w:id="1">
    <w:p w:rsidR="0090196C" w:rsidRDefault="0090196C" w:rsidP="00297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6C" w:rsidRDefault="0090196C" w:rsidP="00297231">
      <w:pPr>
        <w:spacing w:after="0" w:line="240" w:lineRule="auto"/>
      </w:pPr>
      <w:r>
        <w:separator/>
      </w:r>
    </w:p>
  </w:footnote>
  <w:footnote w:type="continuationSeparator" w:id="1">
    <w:p w:rsidR="0090196C" w:rsidRDefault="0090196C" w:rsidP="002972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231" w:rsidRPr="004753A8" w:rsidRDefault="005A0BA7" w:rsidP="00297231">
    <w:pPr>
      <w:pStyle w:val="NoSpacing"/>
      <w:jc w:val="center"/>
      <w:rPr>
        <w:rFonts w:ascii="Times New Roman" w:hAnsi="Times New Roman" w:cs="Times New Roman"/>
        <w:b/>
        <w:noProof/>
        <w:color w:val="17365D" w:themeColor="text2" w:themeShade="BF"/>
        <w:sz w:val="28"/>
        <w:szCs w:val="30"/>
      </w:rPr>
    </w:pPr>
    <w:r>
      <w:rPr>
        <w:rFonts w:ascii="Times New Roman" w:hAnsi="Times New Roman" w:cs="Times New Roman"/>
        <w:b/>
        <w:noProof/>
        <w:color w:val="17365D" w:themeColor="text2" w:themeShade="BF"/>
        <w:sz w:val="24"/>
        <w:szCs w:val="30"/>
      </w:rPr>
      <w:drawing>
        <wp:anchor distT="0" distB="0" distL="114300" distR="114300" simplePos="0" relativeHeight="251662336" behindDoc="0" locked="0" layoutInCell="1" allowOverlap="1">
          <wp:simplePos x="0" y="0"/>
          <wp:positionH relativeFrom="column">
            <wp:posOffset>5562600</wp:posOffset>
          </wp:positionH>
          <wp:positionV relativeFrom="paragraph">
            <wp:posOffset>-182880</wp:posOffset>
          </wp:positionV>
          <wp:extent cx="1021080" cy="990600"/>
          <wp:effectExtent l="19050" t="0" r="7620" b="0"/>
          <wp:wrapNone/>
          <wp:docPr id="11" name="Picture 2" descr="C:\Documents and Settings\Manju\Desktop\Med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nju\Desktop\Medical.jpg"/>
                  <pic:cNvPicPr>
                    <a:picLocks noChangeAspect="1" noChangeArrowheads="1"/>
                  </pic:cNvPicPr>
                </pic:nvPicPr>
                <pic:blipFill>
                  <a:blip r:embed="rId1" cstate="print"/>
                  <a:srcRect l="18332" t="24583" r="16966" b="26250"/>
                  <a:stretch>
                    <a:fillRect/>
                  </a:stretch>
                </pic:blipFill>
                <pic:spPr bwMode="auto">
                  <a:xfrm>
                    <a:off x="0" y="0"/>
                    <a:ext cx="1021080" cy="990600"/>
                  </a:xfrm>
                  <a:prstGeom prst="rect">
                    <a:avLst/>
                  </a:prstGeom>
                  <a:noFill/>
                  <a:ln w="9525">
                    <a:noFill/>
                    <a:miter lim="800000"/>
                    <a:headEnd/>
                    <a:tailEnd/>
                  </a:ln>
                </pic:spPr>
              </pic:pic>
            </a:graphicData>
          </a:graphic>
        </wp:anchor>
      </w:drawing>
    </w:r>
    <w:r>
      <w:rPr>
        <w:rFonts w:ascii="Times New Roman" w:hAnsi="Times New Roman" w:cs="Times New Roman"/>
        <w:b/>
        <w:noProof/>
        <w:color w:val="17365D" w:themeColor="text2" w:themeShade="BF"/>
        <w:sz w:val="24"/>
        <w:szCs w:val="30"/>
      </w:rPr>
      <w:drawing>
        <wp:anchor distT="0" distB="0" distL="114300" distR="114300" simplePos="0" relativeHeight="251660288" behindDoc="0" locked="0" layoutInCell="1" allowOverlap="1">
          <wp:simplePos x="0" y="0"/>
          <wp:positionH relativeFrom="column">
            <wp:posOffset>-685800</wp:posOffset>
          </wp:positionH>
          <wp:positionV relativeFrom="paragraph">
            <wp:posOffset>-249555</wp:posOffset>
          </wp:positionV>
          <wp:extent cx="1085850" cy="942975"/>
          <wp:effectExtent l="19050" t="0" r="0" b="0"/>
          <wp:wrapNone/>
          <wp:docPr id="10" name="Picture 2" descr="\\10.100.2.1\Corel Files\#Logos\Final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2.1\Corel Files\#Logos\Final logo2.jpg"/>
                  <pic:cNvPicPr>
                    <a:picLocks noChangeAspect="1" noChangeArrowheads="1"/>
                  </pic:cNvPicPr>
                </pic:nvPicPr>
                <pic:blipFill>
                  <a:blip r:embed="rId2" cstate="print"/>
                  <a:srcRect/>
                  <a:stretch>
                    <a:fillRect/>
                  </a:stretch>
                </pic:blipFill>
                <pic:spPr bwMode="auto">
                  <a:xfrm>
                    <a:off x="0" y="0"/>
                    <a:ext cx="1085850" cy="942975"/>
                  </a:xfrm>
                  <a:prstGeom prst="rect">
                    <a:avLst/>
                  </a:prstGeom>
                  <a:noFill/>
                  <a:ln w="9525">
                    <a:noFill/>
                    <a:miter lim="800000"/>
                    <a:headEnd/>
                    <a:tailEnd/>
                  </a:ln>
                </pic:spPr>
              </pic:pic>
            </a:graphicData>
          </a:graphic>
        </wp:anchor>
      </w:drawing>
    </w:r>
    <w:r w:rsidR="00297231" w:rsidRPr="004753A8">
      <w:rPr>
        <w:rFonts w:ascii="Times New Roman" w:hAnsi="Times New Roman" w:cs="Times New Roman"/>
        <w:b/>
        <w:noProof/>
        <w:color w:val="17365D" w:themeColor="text2" w:themeShade="BF"/>
        <w:sz w:val="24"/>
        <w:szCs w:val="30"/>
      </w:rPr>
      <w:t>SRI SHRIDEVI CHARITABLE TRUST (R.)</w:t>
    </w:r>
  </w:p>
  <w:p w:rsidR="00297231" w:rsidRPr="004753A8" w:rsidRDefault="00297231" w:rsidP="00297231">
    <w:pPr>
      <w:pStyle w:val="NoSpacing"/>
      <w:jc w:val="center"/>
      <w:rPr>
        <w:rFonts w:ascii="Times New Roman" w:hAnsi="Times New Roman" w:cs="Times New Roman"/>
        <w:b/>
        <w:noProof/>
        <w:color w:val="632423" w:themeColor="accent2" w:themeShade="80"/>
        <w:szCs w:val="29"/>
      </w:rPr>
    </w:pPr>
    <w:r w:rsidRPr="004753A8">
      <w:rPr>
        <w:rFonts w:ascii="Times New Roman" w:hAnsi="Times New Roman" w:cs="Times New Roman"/>
        <w:b/>
        <w:noProof/>
        <w:color w:val="632423" w:themeColor="accent2" w:themeShade="80"/>
        <w:szCs w:val="29"/>
      </w:rPr>
      <w:t>SHRIDEVI INSTITUTE OF MEDICAL SCIENCES &amp; RESEARCH HOSPITAL</w:t>
    </w:r>
  </w:p>
  <w:p w:rsidR="00297231" w:rsidRPr="005A0BA7" w:rsidRDefault="00297231" w:rsidP="00297231">
    <w:pPr>
      <w:pStyle w:val="NoSpacing"/>
      <w:jc w:val="center"/>
      <w:rPr>
        <w:rFonts w:ascii="Times New Roman" w:hAnsi="Times New Roman" w:cs="Times New Roman"/>
        <w:noProof/>
        <w:color w:val="632423" w:themeColor="accent2" w:themeShade="80"/>
        <w:sz w:val="28"/>
        <w:szCs w:val="30"/>
      </w:rPr>
    </w:pPr>
    <w:r w:rsidRPr="004753A8">
      <w:rPr>
        <w:rFonts w:ascii="Times New Roman" w:hAnsi="Times New Roman" w:cs="Times New Roman"/>
        <w:b/>
        <w:noProof/>
        <w:color w:val="632423" w:themeColor="accent2" w:themeShade="80"/>
        <w:szCs w:val="29"/>
      </w:rPr>
      <w:t>NH-04, SIRA ROAD, TUMKUR – 572106, KARNATAKA</w:t>
    </w:r>
  </w:p>
  <w:p w:rsidR="00297231" w:rsidRPr="005A0BA7" w:rsidRDefault="005A0BA7" w:rsidP="005A0BA7">
    <w:pPr>
      <w:adjustRightInd w:val="0"/>
      <w:spacing w:after="0"/>
      <w:jc w:val="center"/>
      <w:rPr>
        <w:color w:val="000000" w:themeColor="text1"/>
        <w:sz w:val="16"/>
        <w:szCs w:val="17"/>
      </w:rPr>
    </w:pPr>
    <w:r>
      <w:rPr>
        <w:color w:val="000000" w:themeColor="text1"/>
        <w:sz w:val="14"/>
        <w:szCs w:val="17"/>
      </w:rPr>
      <w:t xml:space="preserve">    </w:t>
    </w:r>
    <w:r w:rsidR="00297231" w:rsidRPr="005A0BA7">
      <w:rPr>
        <w:color w:val="000000" w:themeColor="text1"/>
        <w:sz w:val="14"/>
        <w:szCs w:val="17"/>
      </w:rPr>
      <w:t>(Recognized by NMC, New Delhi &amp; Approved by Govt. of Karnataka &amp; Affiliated to Rajiv Gandhi University of Health Sciences, Bengaluru)</w:t>
    </w:r>
  </w:p>
  <w:p w:rsidR="00297231" w:rsidRPr="005A0BA7" w:rsidRDefault="00297231" w:rsidP="005A0BA7">
    <w:pPr>
      <w:adjustRightInd w:val="0"/>
      <w:spacing w:after="0"/>
      <w:rPr>
        <w:color w:val="000000" w:themeColor="text1"/>
        <w:sz w:val="14"/>
        <w:szCs w:val="16"/>
      </w:rPr>
    </w:pPr>
    <w:r w:rsidRPr="005A0BA7">
      <w:rPr>
        <w:color w:val="000000" w:themeColor="text1"/>
        <w:sz w:val="14"/>
        <w:szCs w:val="17"/>
      </w:rPr>
      <w:t xml:space="preserve">                          </w:t>
    </w:r>
    <w:r w:rsidR="005A0BA7" w:rsidRPr="005A0BA7">
      <w:rPr>
        <w:color w:val="000000" w:themeColor="text1"/>
        <w:sz w:val="14"/>
        <w:szCs w:val="17"/>
      </w:rPr>
      <w:t xml:space="preserve">                       </w:t>
    </w:r>
    <w:r w:rsidRPr="005A0BA7">
      <w:rPr>
        <w:color w:val="000000" w:themeColor="text1"/>
        <w:sz w:val="14"/>
        <w:szCs w:val="17"/>
      </w:rPr>
      <w:t xml:space="preserve">     PH: 0816-2212192 I 2212194 I 2211999, FAX : 0816-2212913 I 08162212195  Email :    Web: www.shridevimedical.org</w:t>
    </w:r>
  </w:p>
  <w:p w:rsidR="00297231" w:rsidRPr="00297231" w:rsidRDefault="00CE2806">
    <w:pPr>
      <w:pStyle w:val="Header"/>
      <w:rPr>
        <w:rFonts w:ascii="Times New Roman" w:hAnsi="Times New Roman" w:cs="Times New Roman"/>
        <w:sz w:val="24"/>
        <w:szCs w:val="24"/>
      </w:rPr>
    </w:pPr>
    <w:r w:rsidRPr="00CE2806">
      <w:rPr>
        <w:rFonts w:ascii="Times New Roman" w:eastAsia="Times New Roman" w:hAnsi="Times New Roman" w:cs="Times New Roman"/>
        <w:b/>
        <w:bCs/>
        <w:noProof/>
        <w:color w:val="000000"/>
        <w:sz w:val="24"/>
        <w:szCs w:val="24"/>
      </w:rPr>
      <w:pict>
        <v:shapetype id="_x0000_t32" coordsize="21600,21600" o:spt="32" o:oned="t" path="m,l21600,21600e" filled="f">
          <v:path arrowok="t" fillok="f" o:connecttype="none"/>
          <o:lock v:ext="edit" shapetype="t"/>
        </v:shapetype>
        <v:shape id="_x0000_s3075" type="#_x0000_t32" style="position:absolute;margin-left:-78pt;margin-top:5.85pt;width:634.05pt;height:.05pt;z-index:251658240" o:connectortype="straight" strokecolor="#943634 [2405]" strokeweight="1.5pt"/>
      </w:pict>
    </w:r>
    <w:r w:rsidR="00297231" w:rsidRPr="004753A8">
      <w:rPr>
        <w:rFonts w:ascii="Times New Roman" w:eastAsia="Times New Roman" w:hAnsi="Times New Roman" w:cs="Times New Roman"/>
        <w:b/>
        <w:bCs/>
        <w:color w:val="000000"/>
        <w:sz w:val="24"/>
        <w:szCs w:val="24"/>
      </w:rPr>
      <w:t xml:space="preserve">    </w:t>
    </w:r>
    <w:r w:rsidR="00297231">
      <w:rPr>
        <w:rFonts w:ascii="Times New Roman" w:eastAsia="Times New Roman" w:hAnsi="Times New Roman" w:cs="Times New Roman"/>
        <w:b/>
        <w:bCs/>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3FA74B"/>
    <w:multiLevelType w:val="singleLevel"/>
    <w:tmpl w:val="CE3FA74B"/>
    <w:lvl w:ilvl="0">
      <w:start w:val="1"/>
      <w:numFmt w:val="decimal"/>
      <w:suff w:val="space"/>
      <w:lvlText w:val="%1."/>
      <w:lvlJc w:val="left"/>
    </w:lvl>
  </w:abstractNum>
  <w:abstractNum w:abstractNumId="1">
    <w:nsid w:val="1E947CFA"/>
    <w:multiLevelType w:val="singleLevel"/>
    <w:tmpl w:val="1E947CFA"/>
    <w:lvl w:ilvl="0">
      <w:start w:val="1"/>
      <w:numFmt w:val="decimal"/>
      <w:lvlText w:val="%1."/>
      <w:lvlJc w:val="left"/>
      <w:pPr>
        <w:tabs>
          <w:tab w:val="left" w:pos="425"/>
        </w:tabs>
        <w:ind w:left="425" w:hanging="425"/>
      </w:pPr>
      <w:rPr>
        <w:rFonts w:hint="default"/>
        <w:b w:val="0"/>
        <w:b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rules v:ext="edit">
        <o:r id="V:Rule2" type="connector" idref="#_x0000_s3075"/>
      </o:rules>
    </o:shapelayout>
  </w:hdrShapeDefaults>
  <w:footnotePr>
    <w:footnote w:id="0"/>
    <w:footnote w:id="1"/>
  </w:footnotePr>
  <w:endnotePr>
    <w:endnote w:id="0"/>
    <w:endnote w:id="1"/>
  </w:endnotePr>
  <w:compat/>
  <w:rsids>
    <w:rsidRoot w:val="00CA63A0"/>
    <w:rsid w:val="001C6A7F"/>
    <w:rsid w:val="00297231"/>
    <w:rsid w:val="005A0BA7"/>
    <w:rsid w:val="006F6A0A"/>
    <w:rsid w:val="00840D02"/>
    <w:rsid w:val="0090196C"/>
    <w:rsid w:val="00906565"/>
    <w:rsid w:val="00CA63A0"/>
    <w:rsid w:val="00CE2806"/>
    <w:rsid w:val="00DD3A23"/>
    <w:rsid w:val="00FD2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A63A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7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231"/>
  </w:style>
  <w:style w:type="paragraph" w:styleId="Footer">
    <w:name w:val="footer"/>
    <w:basedOn w:val="Normal"/>
    <w:link w:val="FooterChar"/>
    <w:uiPriority w:val="99"/>
    <w:semiHidden/>
    <w:unhideWhenUsed/>
    <w:rsid w:val="002972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7231"/>
  </w:style>
  <w:style w:type="paragraph" w:styleId="BalloonText">
    <w:name w:val="Balloon Text"/>
    <w:basedOn w:val="Normal"/>
    <w:link w:val="BalloonTextChar"/>
    <w:uiPriority w:val="99"/>
    <w:semiHidden/>
    <w:unhideWhenUsed/>
    <w:rsid w:val="00297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231"/>
    <w:rPr>
      <w:rFonts w:ascii="Tahoma" w:hAnsi="Tahoma" w:cs="Tahoma"/>
      <w:sz w:val="16"/>
      <w:szCs w:val="16"/>
    </w:rPr>
  </w:style>
  <w:style w:type="paragraph" w:styleId="NoSpacing">
    <w:name w:val="No Spacing"/>
    <w:uiPriority w:val="1"/>
    <w:qFormat/>
    <w:rsid w:val="00297231"/>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RTPCR</cp:lastModifiedBy>
  <cp:revision>3</cp:revision>
  <dcterms:created xsi:type="dcterms:W3CDTF">2025-05-10T07:55:00Z</dcterms:created>
  <dcterms:modified xsi:type="dcterms:W3CDTF">2026-03-28T05:07:00Z</dcterms:modified>
</cp:coreProperties>
</file>